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F7B" w:rsidRPr="00152D3B" w:rsidRDefault="00152D3B" w:rsidP="00152D3B">
      <w:pPr>
        <w:jc w:val="center"/>
        <w:rPr>
          <w:rFonts w:ascii="Times New Roman" w:hAnsi="Times New Roman" w:cs="Times New Roman"/>
          <w:color w:val="C45911" w:themeColor="accent2" w:themeShade="BF"/>
          <w:sz w:val="32"/>
          <w:szCs w:val="32"/>
        </w:rPr>
      </w:pPr>
      <w:r w:rsidRPr="00152D3B">
        <w:rPr>
          <w:rFonts w:ascii="Times New Roman" w:hAnsi="Times New Roman" w:cs="Times New Roman"/>
          <w:b/>
          <w:i/>
          <w:color w:val="C45911" w:themeColor="accent2" w:themeShade="BF"/>
          <w:sz w:val="36"/>
          <w:szCs w:val="32"/>
        </w:rPr>
        <w:t>"</w:t>
      </w:r>
      <w:bookmarkStart w:id="0" w:name="_GoBack"/>
      <w:r w:rsidRPr="00152D3B">
        <w:rPr>
          <w:rFonts w:ascii="Times New Roman" w:hAnsi="Times New Roman" w:cs="Times New Roman"/>
          <w:b/>
          <w:i/>
          <w:color w:val="C45911" w:themeColor="accent2" w:themeShade="BF"/>
          <w:sz w:val="36"/>
          <w:szCs w:val="32"/>
        </w:rPr>
        <w:t>Что наша жизнь? Игра!</w:t>
      </w:r>
      <w:bookmarkEnd w:id="0"/>
      <w:r w:rsidRPr="00152D3B">
        <w:rPr>
          <w:rFonts w:ascii="Times New Roman" w:hAnsi="Times New Roman" w:cs="Times New Roman"/>
          <w:b/>
          <w:i/>
          <w:color w:val="C45911" w:themeColor="accent2" w:themeShade="BF"/>
          <w:sz w:val="36"/>
          <w:szCs w:val="32"/>
        </w:rPr>
        <w:t>"</w:t>
      </w:r>
    </w:p>
    <w:p w:rsidR="00803F7B" w:rsidRDefault="00152D3B" w:rsidP="00152D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2F73E3" wp14:editId="577DA035">
            <wp:simplePos x="0" y="0"/>
            <wp:positionH relativeFrom="margin">
              <wp:align>right</wp:align>
            </wp:positionH>
            <wp:positionV relativeFrom="paragraph">
              <wp:posOffset>3668395</wp:posOffset>
            </wp:positionV>
            <wp:extent cx="3489960" cy="2296795"/>
            <wp:effectExtent l="0" t="0" r="0" b="8255"/>
            <wp:wrapTight wrapText="bothSides">
              <wp:wrapPolygon edited="0">
                <wp:start x="472" y="0"/>
                <wp:lineTo x="0" y="358"/>
                <wp:lineTo x="0" y="21319"/>
                <wp:lineTo x="472" y="21498"/>
                <wp:lineTo x="20987" y="21498"/>
                <wp:lineTo x="21459" y="21319"/>
                <wp:lineTo x="21459" y="358"/>
                <wp:lineTo x="20987" y="0"/>
                <wp:lineTo x="472" y="0"/>
              </wp:wrapPolygon>
            </wp:wrapTight>
            <wp:docPr id="2" name="Рисунок 2" descr="https://edu.tatar.ru/upload/news/org2334/3371528.jpg?rand=639958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org2334/3371528.jpg?rand=6399585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296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D3B">
        <w:rPr>
          <w:rFonts w:ascii="Times New Roman" w:hAnsi="Times New Roman" w:cs="Times New Roman"/>
          <w:sz w:val="28"/>
        </w:rPr>
        <w:t xml:space="preserve">14-15 октября в Казани проходил фестиваль настольных ролевых игр PFKZN-2023. Трудовые будни сменились выходными, и наши ученики из 11 класса приняли участие в третьем ежегодном собрании казанского отделения игроков по НРИ </w:t>
      </w:r>
      <w:proofErr w:type="spellStart"/>
      <w:r w:rsidRPr="00152D3B">
        <w:rPr>
          <w:rFonts w:ascii="Times New Roman" w:hAnsi="Times New Roman" w:cs="Times New Roman"/>
          <w:sz w:val="28"/>
        </w:rPr>
        <w:t>Pathfinder</w:t>
      </w:r>
      <w:proofErr w:type="spellEnd"/>
      <w:r w:rsidRPr="00152D3B">
        <w:rPr>
          <w:rFonts w:ascii="Times New Roman" w:hAnsi="Times New Roman" w:cs="Times New Roman"/>
          <w:sz w:val="28"/>
        </w:rPr>
        <w:t>. Причем сразу два ученика Богдан и Денис провели свои первые открытые игры по этой игре в качестве мастеров-</w:t>
      </w:r>
      <w:proofErr w:type="spellStart"/>
      <w:r w:rsidRPr="00152D3B">
        <w:rPr>
          <w:rFonts w:ascii="Times New Roman" w:hAnsi="Times New Roman" w:cs="Times New Roman"/>
          <w:sz w:val="28"/>
        </w:rPr>
        <w:t>игропрактиков</w:t>
      </w:r>
      <w:proofErr w:type="spellEnd"/>
      <w:r w:rsidRPr="00152D3B">
        <w:rPr>
          <w:rFonts w:ascii="Times New Roman" w:hAnsi="Times New Roman" w:cs="Times New Roman"/>
          <w:sz w:val="28"/>
        </w:rPr>
        <w:t xml:space="preserve">. Приятно осознавать, что меньше чем за год еженедельных занятий выпускники-гимназисты не только освоили многотомные книги правил, но и нашли в себе смелость выступить со своими дебютными играми на мероприятии. Впереди разбор полетов, новые игровые системы, углубление изученного материала, погружение в фантастические вселенные. А также набор новичков в клуб! Благо после первого опыта ведения игр появляется интерес к дальнейшему распространению </w:t>
      </w:r>
      <w:proofErr w:type="spellStart"/>
      <w:r w:rsidRPr="00152D3B">
        <w:rPr>
          <w:rFonts w:ascii="Times New Roman" w:hAnsi="Times New Roman" w:cs="Times New Roman"/>
          <w:sz w:val="28"/>
        </w:rPr>
        <w:t>игропрактик</w:t>
      </w:r>
      <w:proofErr w:type="spellEnd"/>
      <w:r w:rsidRPr="00152D3B">
        <w:rPr>
          <w:rFonts w:ascii="Times New Roman" w:hAnsi="Times New Roman" w:cs="Times New Roman"/>
          <w:sz w:val="28"/>
        </w:rPr>
        <w:t xml:space="preserve"> и развитию по этому перспективному прикладному направлению </w:t>
      </w:r>
      <w:proofErr w:type="spellStart"/>
      <w:r w:rsidRPr="00152D3B">
        <w:rPr>
          <w:rFonts w:ascii="Times New Roman" w:hAnsi="Times New Roman" w:cs="Times New Roman"/>
          <w:sz w:val="28"/>
        </w:rPr>
        <w:t>игростроя</w:t>
      </w:r>
      <w:proofErr w:type="spellEnd"/>
      <w:r w:rsidRPr="00152D3B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152D3B">
        <w:rPr>
          <w:rFonts w:ascii="Times New Roman" w:hAnsi="Times New Roman" w:cs="Times New Roman"/>
          <w:sz w:val="28"/>
        </w:rPr>
        <w:t>игромастерения</w:t>
      </w:r>
      <w:proofErr w:type="spellEnd"/>
      <w:r w:rsidRPr="00152D3B">
        <w:rPr>
          <w:rFonts w:ascii="Times New Roman" w:hAnsi="Times New Roman" w:cs="Times New Roman"/>
          <w:sz w:val="28"/>
        </w:rPr>
        <w:t>.</w:t>
      </w:r>
    </w:p>
    <w:p w:rsidR="00152D3B" w:rsidRDefault="00152D3B" w:rsidP="00152D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52D3B" w:rsidRPr="00152D3B" w:rsidRDefault="00152D3B" w:rsidP="00152D3B">
      <w:pPr>
        <w:spacing w:line="360" w:lineRule="auto"/>
        <w:ind w:firstLine="708"/>
        <w:jc w:val="both"/>
        <w:rPr>
          <w:rFonts w:ascii="Times New Roman" w:hAnsi="Times New Roman" w:cs="Times New Roman"/>
          <w:sz w:val="40"/>
          <w:szCs w:val="32"/>
        </w:rPr>
      </w:pPr>
    </w:p>
    <w:p w:rsidR="00803F7B" w:rsidRDefault="00803F7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3F7B" w:rsidRDefault="00803F7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3F7B" w:rsidRDefault="00803F7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3F7B" w:rsidRDefault="00803F7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3F7B" w:rsidRDefault="00803F7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3F7B" w:rsidRDefault="00803F7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3F7B" w:rsidRDefault="00803F7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7DD9" w:rsidRPr="00803F7B" w:rsidRDefault="00803F7B" w:rsidP="00803F7B">
      <w:pPr>
        <w:jc w:val="right"/>
        <w:rPr>
          <w:rFonts w:ascii="Times New Roman" w:hAnsi="Times New Roman" w:cs="Times New Roman"/>
          <w:sz w:val="24"/>
          <w:szCs w:val="32"/>
        </w:rPr>
      </w:pPr>
      <w:r w:rsidRPr="00803F7B">
        <w:rPr>
          <w:rFonts w:ascii="Times New Roman" w:hAnsi="Times New Roman" w:cs="Times New Roman"/>
          <w:sz w:val="24"/>
          <w:szCs w:val="32"/>
        </w:rPr>
        <w:t>Сентябрь 2023г.</w:t>
      </w:r>
    </w:p>
    <w:sectPr w:rsidR="000C7DD9" w:rsidRPr="00803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A2"/>
    <w:rsid w:val="000C7DD9"/>
    <w:rsid w:val="00152D3B"/>
    <w:rsid w:val="004C25A2"/>
    <w:rsid w:val="00803F7B"/>
    <w:rsid w:val="00C1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6E8F"/>
  <w15:chartTrackingRefBased/>
  <w15:docId w15:val="{706E2364-9699-4195-9845-59925748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2023-10-19T17:34:00Z</dcterms:created>
  <dcterms:modified xsi:type="dcterms:W3CDTF">2023-10-19T17:34:00Z</dcterms:modified>
</cp:coreProperties>
</file>